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08" w:rsidRPr="00A26B06" w:rsidRDefault="00A26B06" w:rsidP="000D5208">
      <w:pPr>
        <w:rPr>
          <w:rFonts w:ascii="Book Antiqua" w:hAnsi="Book Antiqua"/>
          <w:b/>
          <w:sz w:val="32"/>
          <w:szCs w:val="24"/>
        </w:rPr>
      </w:pPr>
      <w:r w:rsidRPr="00A26B06">
        <w:rPr>
          <w:rFonts w:ascii="Book Antiqua" w:hAnsi="Book Antiqua"/>
          <w:b/>
          <w:sz w:val="24"/>
          <w:lang w:val="en-US"/>
        </w:rPr>
        <w:t xml:space="preserve">Grupi pare </w:t>
      </w:r>
    </w:p>
    <w:p w:rsidR="00E3154A" w:rsidRPr="00D625FA" w:rsidRDefault="00E3154A">
      <w:pPr>
        <w:rPr>
          <w:rFonts w:ascii="Book Antiqua" w:hAnsi="Book Antiqua"/>
        </w:rPr>
      </w:pPr>
    </w:p>
    <w:p w:rsidR="00E3154A" w:rsidRPr="00D625FA" w:rsidRDefault="00E3154A">
      <w:pPr>
        <w:rPr>
          <w:rFonts w:ascii="Book Antiqua" w:hAnsi="Book Antiqua"/>
        </w:rPr>
      </w:pPr>
    </w:p>
    <w:tbl>
      <w:tblPr>
        <w:tblW w:w="9993" w:type="dxa"/>
        <w:tblInd w:w="-162" w:type="dxa"/>
        <w:tblLook w:val="04A0" w:firstRow="1" w:lastRow="0" w:firstColumn="1" w:lastColumn="0" w:noHBand="0" w:noVBand="1"/>
      </w:tblPr>
      <w:tblGrid>
        <w:gridCol w:w="540"/>
        <w:gridCol w:w="1323"/>
        <w:gridCol w:w="2103"/>
        <w:gridCol w:w="3140"/>
        <w:gridCol w:w="2887"/>
      </w:tblGrid>
      <w:tr w:rsidR="000D5208" w:rsidRPr="00D625FA" w:rsidTr="00E3154A">
        <w:trPr>
          <w:trHeight w:val="525"/>
        </w:trPr>
        <w:tc>
          <w:tcPr>
            <w:tcW w:w="9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5208" w:rsidRPr="00D625FA" w:rsidRDefault="00D32DF4" w:rsidP="000D5208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</w:pPr>
            <w:bookmarkStart w:id="0" w:name="RANGE!A1:E19"/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 xml:space="preserve">LISTA E </w:t>
            </w:r>
            <w:proofErr w:type="spellStart"/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>iSBEM</w:t>
            </w:r>
            <w:proofErr w:type="spellEnd"/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 xml:space="preserve"> </w:t>
            </w:r>
            <w:r w:rsidR="00D71809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 xml:space="preserve">TE QERTIFIKUAR </w:t>
            </w: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 xml:space="preserve"> </w:t>
            </w:r>
          </w:p>
          <w:bookmarkEnd w:id="0"/>
          <w:p w:rsidR="000D5208" w:rsidRPr="00D625FA" w:rsidRDefault="000D5208" w:rsidP="00D32DF4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4"/>
                <w:szCs w:val="24"/>
                <w:lang w:eastAsia="sq-AL"/>
              </w:rPr>
            </w:pPr>
          </w:p>
        </w:tc>
      </w:tr>
      <w:tr w:rsidR="000D5208" w:rsidRPr="00D625FA" w:rsidTr="00E3154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208" w:rsidRPr="00D625FA" w:rsidRDefault="000D5208" w:rsidP="000D5208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Nr.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08" w:rsidRPr="00D625FA" w:rsidRDefault="000D5208" w:rsidP="00D32DF4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Emri</w:t>
            </w:r>
            <w:r w:rsidR="00D32DF4"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/ Name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08" w:rsidRPr="00D625FA" w:rsidRDefault="000D5208" w:rsidP="00D32DF4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Mbiemri</w:t>
            </w:r>
            <w:r w:rsidR="00D32DF4"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/ </w:t>
            </w:r>
            <w:proofErr w:type="spellStart"/>
            <w:r w:rsidR="00D32DF4"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Surname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208" w:rsidRPr="00D625FA" w:rsidRDefault="000D5208" w:rsidP="00D32DF4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Institucioni</w:t>
            </w:r>
            <w:r w:rsidR="00D32DF4"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/ </w:t>
            </w:r>
            <w:proofErr w:type="spellStart"/>
            <w:r w:rsidR="00D32DF4"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Institution</w:t>
            </w:r>
            <w:proofErr w:type="spellEnd"/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208" w:rsidRPr="00D625FA" w:rsidRDefault="000D5208" w:rsidP="00A26B06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 </w:t>
            </w:r>
            <w:r w:rsidR="00E3154A"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Kualifikimi</w:t>
            </w:r>
          </w:p>
        </w:tc>
      </w:tr>
      <w:tr w:rsidR="000D5208" w:rsidRPr="00D625FA" w:rsidTr="00E3154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208" w:rsidRPr="00D625FA" w:rsidRDefault="000D5208" w:rsidP="000D5208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08" w:rsidRPr="00D625FA" w:rsidRDefault="000D5208" w:rsidP="000D5208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Bedri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08" w:rsidRPr="00D625FA" w:rsidRDefault="000D5208" w:rsidP="000D5208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Dragusha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208" w:rsidRPr="00D625FA" w:rsidRDefault="00E3154A" w:rsidP="00E3154A">
            <w:pPr>
              <w:rPr>
                <w:rFonts w:ascii="Book Antiqua" w:eastAsia="Times New Roman" w:hAnsi="Book Antiqua"/>
                <w:i/>
                <w:noProof w:val="0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 xml:space="preserve">             Sektori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0D5208" w:rsidP="00A26B06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  <w:r w:rsidR="00E3154A"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Makineri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Avni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Sfishta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Makineri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Naim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Bujupi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4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proofErr w:type="spellStart"/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Elektro</w:t>
            </w:r>
            <w:proofErr w:type="spellEnd"/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Fatos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Aliu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4A" w:rsidRPr="00D625FA" w:rsidRDefault="00E3154A" w:rsidP="00D625FA">
            <w:pPr>
              <w:pStyle w:val="Heading3"/>
              <w:shd w:val="clear" w:color="auto" w:fill="FFFFFF"/>
              <w:spacing w:line="300" w:lineRule="atLeast"/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proofErr w:type="spellStart"/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Elektro</w:t>
            </w:r>
            <w:proofErr w:type="spellEnd"/>
            <w:r w:rsid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 xml:space="preserve"> (ish MZHE)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Driton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 Hyseni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Makineri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Xhemail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Metolli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5FA" w:rsidRDefault="00D625F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9E4324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Inxhinier Ndërtimi/MEA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Arben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Ajazi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5FA" w:rsidRDefault="00D625FA" w:rsidP="00D625F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9E4324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Inxhinier Ndërtimi/ MEA</w:t>
            </w:r>
            <w:r w:rsidR="00E3154A"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8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Ilir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Kryeziu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5FA" w:rsidRDefault="00D625F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9E4324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Inxhinier Ndërtimi/ MEA </w:t>
            </w:r>
            <w:r w:rsidR="00E3154A"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Fatmir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Azemi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5FA" w:rsidRPr="00D625FA" w:rsidRDefault="00D625FA" w:rsidP="00D625FA">
            <w:pPr>
              <w:jc w:val="center"/>
              <w:rPr>
                <w:rStyle w:val="Hyperlink"/>
              </w:rPr>
            </w:pPr>
          </w:p>
          <w:p w:rsidR="00E3154A" w:rsidRPr="00D625FA" w:rsidRDefault="009E4324" w:rsidP="00D625F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Arkitekt/MEA</w:t>
            </w:r>
            <w:r w:rsidR="00E3154A"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Ramë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Hamzaj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5FA" w:rsidRDefault="00D625F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9E4324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Arkitekt/MEA </w:t>
            </w:r>
            <w:r w:rsidR="00E3154A"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Merita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 Dalipi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Sektori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A" w:rsidRDefault="00D625F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D625F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 xml:space="preserve"> </w:t>
            </w:r>
            <w:r w:rsidR="009E4324"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Arkitekt/MEA </w:t>
            </w:r>
            <w:r w:rsidR="00E3154A"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Kaltrina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proofErr w:type="spellStart"/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Drançolli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A" w:rsidRDefault="00D625FA" w:rsidP="00D625F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9E4324" w:rsidP="00D625F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Arkitekt/MEA </w:t>
            </w:r>
            <w:r w:rsidR="00E3154A"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Flaka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Tahiri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D625FA" w:rsidP="00D625F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Arkitekt/</w:t>
            </w: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 xml:space="preserve">(ish- </w:t>
            </w: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M</w:t>
            </w: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MPH)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Vjollca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Puka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  <w:r w:rsidRPr="00D625FA">
              <w:rPr>
                <w:rFonts w:ascii="Book Antiqua" w:eastAsia="Times New Roman" w:hAnsi="Book Antiqua"/>
                <w:i/>
                <w:noProof w:val="0"/>
                <w:lang w:eastAsia="sq-AL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  <w:p w:rsidR="00E3154A" w:rsidRPr="00D625FA" w:rsidRDefault="009E4324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Arkitekt/MEA </w:t>
            </w:r>
          </w:p>
        </w:tc>
      </w:tr>
      <w:tr w:rsidR="00E3154A" w:rsidRPr="00D625FA" w:rsidTr="00E3154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E3154A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Yllka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Gashi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MMPH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A" w:rsidRDefault="00D625F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  <w:p w:rsidR="00E3154A" w:rsidRPr="00D625FA" w:rsidRDefault="009E4324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Inxhinier Ndërtimi/ MEA</w:t>
            </w:r>
          </w:p>
        </w:tc>
      </w:tr>
      <w:tr w:rsidR="00E3154A" w:rsidRPr="00D625FA" w:rsidTr="00A26B06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9E4324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  <w:tr w:rsidR="00E3154A" w:rsidRPr="00D625FA" w:rsidTr="00A26B06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54A" w:rsidRPr="00D625FA" w:rsidRDefault="0012053F" w:rsidP="009E4324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54A" w:rsidRPr="00D625FA" w:rsidRDefault="00E3154A" w:rsidP="00E3154A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D625FA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</w:tbl>
    <w:p w:rsidR="008B607B" w:rsidRPr="00D625FA" w:rsidRDefault="008B607B" w:rsidP="008B607B">
      <w:pPr>
        <w:rPr>
          <w:rFonts w:ascii="Book Antiqua" w:hAnsi="Book Antiqua"/>
        </w:rPr>
      </w:pPr>
    </w:p>
    <w:p w:rsidR="008B607B" w:rsidRPr="00D625FA" w:rsidRDefault="008B607B" w:rsidP="008B607B">
      <w:pPr>
        <w:ind w:left="-270"/>
        <w:rPr>
          <w:rFonts w:ascii="Book Antiqua" w:hAnsi="Book Antiqua"/>
        </w:rPr>
      </w:pPr>
    </w:p>
    <w:p w:rsidR="008B607B" w:rsidRDefault="00A26B06" w:rsidP="008B607B">
      <w:pPr>
        <w:ind w:left="-27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Grupi Dyte</w:t>
      </w:r>
    </w:p>
    <w:p w:rsidR="00A26B06" w:rsidRDefault="00A26B06" w:rsidP="008B607B">
      <w:pPr>
        <w:ind w:left="-270"/>
        <w:rPr>
          <w:rFonts w:ascii="Book Antiqua" w:hAnsi="Book Antiqua"/>
          <w:b/>
          <w:sz w:val="24"/>
          <w:szCs w:val="24"/>
        </w:rPr>
      </w:pPr>
    </w:p>
    <w:tbl>
      <w:tblPr>
        <w:tblW w:w="9993" w:type="dxa"/>
        <w:tblInd w:w="-162" w:type="dxa"/>
        <w:tblLook w:val="04A0" w:firstRow="1" w:lastRow="0" w:firstColumn="1" w:lastColumn="0" w:noHBand="0" w:noVBand="1"/>
      </w:tblPr>
      <w:tblGrid>
        <w:gridCol w:w="540"/>
        <w:gridCol w:w="1323"/>
        <w:gridCol w:w="2103"/>
        <w:gridCol w:w="3140"/>
        <w:gridCol w:w="2887"/>
      </w:tblGrid>
      <w:tr w:rsidR="00A26B06" w:rsidRPr="000D5208" w:rsidTr="003F2FE5">
        <w:trPr>
          <w:trHeight w:val="525"/>
        </w:trPr>
        <w:tc>
          <w:tcPr>
            <w:tcW w:w="9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D71809" w:rsidRPr="00D625FA" w:rsidRDefault="00D71809" w:rsidP="00D71809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</w:pP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 xml:space="preserve">LISTA E </w:t>
            </w:r>
            <w:proofErr w:type="spellStart"/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>iSBEM</w:t>
            </w:r>
            <w:proofErr w:type="spellEnd"/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 xml:space="preserve">TE QERTIFIKUAR </w:t>
            </w:r>
            <w:r w:rsidRPr="00D625FA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  <w:t xml:space="preserve"> </w:t>
            </w:r>
          </w:p>
          <w:p w:rsidR="00A26B06" w:rsidRPr="00D71809" w:rsidRDefault="00A26B06" w:rsidP="00D71809">
            <w:pPr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8"/>
                <w:szCs w:val="28"/>
                <w:lang w:eastAsia="sq-AL"/>
              </w:rPr>
            </w:pPr>
          </w:p>
        </w:tc>
      </w:tr>
      <w:tr w:rsidR="00A26B06" w:rsidRPr="000D5208" w:rsidTr="003F2FE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Nr.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Emri/</w:t>
            </w:r>
            <w:r w:rsidRPr="008B607B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 </w:t>
            </w:r>
            <w:r w:rsidRPr="000D5208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Name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Mbiemri/</w:t>
            </w:r>
            <w:r w:rsidRPr="008B607B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 </w:t>
            </w:r>
            <w:proofErr w:type="spellStart"/>
            <w:r w:rsidRPr="000D5208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Surname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Institucioni/</w:t>
            </w:r>
            <w:r w:rsidRPr="008B607B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 </w:t>
            </w:r>
            <w:proofErr w:type="spellStart"/>
            <w:r w:rsidRPr="000D5208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Institution</w:t>
            </w:r>
            <w:proofErr w:type="spellEnd"/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B06" w:rsidRPr="000D5208" w:rsidRDefault="00A26B06" w:rsidP="00A26B06">
            <w:pPr>
              <w:jc w:val="center"/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noProof w:val="0"/>
                <w:color w:val="000000"/>
                <w:sz w:val="22"/>
                <w:szCs w:val="22"/>
                <w:lang w:eastAsia="sq-AL"/>
              </w:rPr>
              <w:t>Kualifikimi</w:t>
            </w:r>
          </w:p>
        </w:tc>
      </w:tr>
      <w:tr w:rsidR="00A26B06" w:rsidRPr="000D5208" w:rsidTr="003F2FE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>Meral</w:t>
            </w:r>
            <w:r w:rsidRPr="00FE4D9A"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  <w:t xml:space="preserve"> 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>Hallaqi</w:t>
            </w:r>
            <w:r w:rsidRPr="00FE4D9A"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06" w:rsidRPr="000D5208" w:rsidRDefault="00A26B06" w:rsidP="003F2FE5">
            <w:pPr>
              <w:rPr>
                <w:rFonts w:ascii="Book Antiqua" w:eastAsia="Times New Roman" w:hAnsi="Book Antiqua"/>
                <w:i/>
                <w:noProof w:val="0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 xml:space="preserve">             Sektori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06" w:rsidRPr="000D5208" w:rsidRDefault="007518EF" w:rsidP="003F2FE5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</w:t>
            </w:r>
          </w:p>
        </w:tc>
      </w:tr>
      <w:tr w:rsidR="00A26B06" w:rsidRPr="000D5208" w:rsidTr="003F2FE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 xml:space="preserve">Arion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>Xhemaj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06" w:rsidRPr="000D5208" w:rsidRDefault="00D71809" w:rsidP="003F2FE5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</w:t>
            </w:r>
          </w:p>
        </w:tc>
      </w:tr>
      <w:tr w:rsidR="00A26B06" w:rsidRPr="000D5208" w:rsidTr="003F2FE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 xml:space="preserve">Krenare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>Shkodra</w:t>
            </w:r>
            <w:r w:rsidRPr="00FE4D9A"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06" w:rsidRPr="000D5208" w:rsidRDefault="00D71809" w:rsidP="003F2FE5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</w:t>
            </w:r>
          </w:p>
        </w:tc>
      </w:tr>
      <w:tr w:rsidR="00A26B06" w:rsidRPr="000D5208" w:rsidTr="003F2FE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 xml:space="preserve">Miranda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>Rashani</w:t>
            </w:r>
            <w:r w:rsidRPr="00FE4D9A"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06" w:rsidRPr="000D5208" w:rsidRDefault="00D71809" w:rsidP="003F2FE5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</w:t>
            </w:r>
          </w:p>
        </w:tc>
      </w:tr>
      <w:tr w:rsidR="00A26B06" w:rsidRPr="000D5208" w:rsidTr="003F2FE5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 xml:space="preserve">Nexhat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06" w:rsidRPr="00FE4D9A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  <w:t xml:space="preserve"> </w:t>
            </w:r>
            <w:r w:rsidRPr="00FE4D9A">
              <w:rPr>
                <w:color w:val="000000"/>
                <w:sz w:val="24"/>
                <w:szCs w:val="18"/>
                <w:lang w:val="en-GB"/>
              </w:rPr>
              <w:t>Jashari</w:t>
            </w:r>
            <w:r w:rsidRPr="00FE4D9A"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06" w:rsidRPr="000D5208" w:rsidRDefault="00D71809" w:rsidP="003F2FE5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</w:t>
            </w:r>
          </w:p>
        </w:tc>
      </w:tr>
      <w:tr w:rsidR="00D71809" w:rsidRPr="000D5208" w:rsidTr="00172439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09" w:rsidRPr="00FE4D9A" w:rsidRDefault="00D71809" w:rsidP="00D71809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 xml:space="preserve">Adelina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809" w:rsidRPr="00FE4D9A" w:rsidRDefault="00D71809" w:rsidP="00D71809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>Tahri Nela</w:t>
            </w:r>
            <w:r w:rsidRPr="00FE4D9A"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</w:t>
            </w:r>
          </w:p>
        </w:tc>
      </w:tr>
      <w:tr w:rsidR="00D71809" w:rsidRPr="000D5208" w:rsidTr="00172439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7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FE4D9A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 xml:space="preserve">Arta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FE4D9A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FE4D9A">
              <w:rPr>
                <w:color w:val="000000"/>
                <w:sz w:val="24"/>
                <w:szCs w:val="18"/>
                <w:lang w:val="en-GB"/>
              </w:rPr>
              <w:t>Qorolli Isufi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Elektrik</w:t>
            </w:r>
          </w:p>
        </w:tc>
      </w:tr>
      <w:tr w:rsidR="00D71809" w:rsidRPr="000D5208" w:rsidTr="00172439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8</w:t>
            </w:r>
          </w:p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Maliq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Pireci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Makineri</w:t>
            </w:r>
          </w:p>
        </w:tc>
      </w:tr>
      <w:tr w:rsidR="00D71809" w:rsidRPr="000D5208" w:rsidTr="003F2FE5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0000"/>
                <w:sz w:val="22"/>
                <w:szCs w:val="22"/>
                <w:lang w:eastAsia="sq-AL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Petrit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Ahmeti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proofErr w:type="spellStart"/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Arkitektur</w:t>
            </w:r>
            <w:proofErr w:type="spellEnd"/>
          </w:p>
        </w:tc>
      </w:tr>
      <w:tr w:rsidR="00D71809" w:rsidRPr="000D5208" w:rsidTr="00172439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</w:pPr>
            <w:r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  <w:t>10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Edmond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Tafarshiku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</w:t>
            </w:r>
          </w:p>
        </w:tc>
      </w:tr>
      <w:tr w:rsidR="00D71809" w:rsidRPr="000D5208" w:rsidTr="00172439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</w:pPr>
            <w:r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  <w:t>11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Luljeta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Hoxha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Luljeta</w:t>
            </w:r>
          </w:p>
        </w:tc>
      </w:tr>
      <w:tr w:rsidR="00D71809" w:rsidRPr="000D5208" w:rsidTr="00172439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</w:pPr>
            <w:r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  <w:t>12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Burim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Shahini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Makineri</w:t>
            </w:r>
          </w:p>
        </w:tc>
      </w:tr>
      <w:tr w:rsidR="00D71809" w:rsidRPr="000D5208" w:rsidTr="003F2FE5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</w:pPr>
            <w:r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  <w:t>13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Nafije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Gashi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Arkitekt</w:t>
            </w:r>
          </w:p>
        </w:tc>
      </w:tr>
      <w:tr w:rsidR="00D71809" w:rsidRPr="000D5208" w:rsidTr="00172439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</w:pPr>
            <w:r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  <w:t>14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Petrit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Krasniqi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proofErr w:type="spellStart"/>
            <w:r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Elektro</w:t>
            </w:r>
            <w:proofErr w:type="spellEnd"/>
          </w:p>
        </w:tc>
      </w:tr>
      <w:tr w:rsidR="00D71809" w:rsidRPr="000D5208" w:rsidTr="00172439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</w:pPr>
            <w:r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Mimoza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809" w:rsidRPr="00A26B06" w:rsidRDefault="00D71809" w:rsidP="00D71809">
            <w:pPr>
              <w:jc w:val="center"/>
              <w:rPr>
                <w:color w:val="000000"/>
                <w:sz w:val="24"/>
                <w:szCs w:val="18"/>
                <w:lang w:val="en-GB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Haxhija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 w:rsidRPr="008B607B">
              <w:rPr>
                <w:rStyle w:val="apple-converted-space"/>
                <w:rFonts w:ascii="Book Antiqua" w:hAnsi="Book Antiqua" w:cs="Arial"/>
                <w:color w:val="212120"/>
                <w:shd w:val="clear" w:color="auto" w:fill="FFFFFF"/>
              </w:rPr>
              <w:t> </w:t>
            </w: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809" w:rsidRPr="000D5208" w:rsidRDefault="00D71809" w:rsidP="00D71809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</w:p>
        </w:tc>
      </w:tr>
      <w:tr w:rsidR="00A26B06" w:rsidRPr="000D5208" w:rsidTr="003F2FE5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B06" w:rsidRPr="00A26B06" w:rsidRDefault="00D71809" w:rsidP="003F2FE5">
            <w:pPr>
              <w:jc w:val="center"/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</w:pPr>
            <w:r>
              <w:rPr>
                <w:rFonts w:eastAsia="Times New Roman"/>
                <w:noProof w:val="0"/>
                <w:color w:val="000000"/>
                <w:sz w:val="24"/>
                <w:szCs w:val="22"/>
                <w:lang w:eastAsia="sq-AL"/>
              </w:rPr>
              <w:t>16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06" w:rsidRPr="00A26B06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 xml:space="preserve">Yllka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06" w:rsidRPr="00A26B06" w:rsidRDefault="00A26B06" w:rsidP="003F2FE5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  <w:sz w:val="24"/>
                <w:szCs w:val="22"/>
                <w:lang w:eastAsia="sq-AL"/>
              </w:rPr>
            </w:pPr>
            <w:r w:rsidRPr="00A26B06">
              <w:rPr>
                <w:color w:val="000000"/>
                <w:sz w:val="24"/>
                <w:szCs w:val="18"/>
                <w:lang w:val="en-GB"/>
              </w:rPr>
              <w:t>Rraci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B06" w:rsidRPr="000D5208" w:rsidRDefault="00D71809" w:rsidP="003F2FE5">
            <w:pPr>
              <w:jc w:val="center"/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</w:pPr>
            <w:r>
              <w:rPr>
                <w:rFonts w:ascii="Book Antiqua" w:eastAsia="Times New Roman" w:hAnsi="Book Antiqua"/>
                <w:noProof w:val="0"/>
                <w:sz w:val="22"/>
                <w:szCs w:val="22"/>
                <w:lang w:eastAsia="sq-AL"/>
              </w:rPr>
              <w:t>Sektor Privat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B06" w:rsidRPr="000D5208" w:rsidRDefault="00A26B06" w:rsidP="003F2FE5">
            <w:pPr>
              <w:jc w:val="center"/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</w:pPr>
            <w:r w:rsidRPr="000D5208">
              <w:rPr>
                <w:rFonts w:ascii="Book Antiqua" w:eastAsia="Times New Roman" w:hAnsi="Book Antiqua"/>
                <w:noProof w:val="0"/>
                <w:color w:val="0070C0"/>
                <w:sz w:val="22"/>
                <w:szCs w:val="22"/>
                <w:lang w:eastAsia="sq-AL"/>
              </w:rPr>
              <w:t> </w:t>
            </w:r>
          </w:p>
        </w:tc>
      </w:tr>
    </w:tbl>
    <w:p w:rsidR="00A26B06" w:rsidRPr="00D625FA" w:rsidRDefault="00A26B06" w:rsidP="008B607B">
      <w:pPr>
        <w:ind w:left="-270"/>
        <w:rPr>
          <w:rFonts w:ascii="Book Antiqua" w:hAnsi="Book Antiqua"/>
          <w:b/>
          <w:sz w:val="24"/>
          <w:szCs w:val="24"/>
        </w:rPr>
      </w:pPr>
    </w:p>
    <w:p w:rsidR="008B607B" w:rsidRPr="00D625FA" w:rsidRDefault="008B607B">
      <w:pPr>
        <w:rPr>
          <w:rFonts w:ascii="Book Antiqua" w:hAnsi="Book Antiqua"/>
        </w:rPr>
      </w:pPr>
    </w:p>
    <w:sectPr w:rsidR="008B607B" w:rsidRPr="00D625FA" w:rsidSect="008B607B">
      <w:footerReference w:type="default" r:id="rId6"/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3A" w:rsidRDefault="004B0B3A" w:rsidP="000D5208">
      <w:r>
        <w:separator/>
      </w:r>
    </w:p>
  </w:endnote>
  <w:endnote w:type="continuationSeparator" w:id="0">
    <w:p w:rsidR="004B0B3A" w:rsidRDefault="004B0B3A" w:rsidP="000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2" w:rsidRPr="00277E52" w:rsidRDefault="00277E52">
    <w:pPr>
      <w:pStyle w:val="Footer"/>
      <w:rPr>
        <w:i/>
        <w:color w:val="7F7F7F" w:themeColor="text1" w:themeTint="80"/>
        <w:sz w:val="22"/>
        <w:szCs w:val="22"/>
      </w:rPr>
    </w:pPr>
    <w:r w:rsidRPr="00277E52">
      <w:rPr>
        <w:rFonts w:ascii="Georgia" w:hAnsi="Georgia"/>
        <w:i/>
        <w:color w:val="7F7F7F" w:themeColor="text1" w:themeTint="80"/>
        <w:sz w:val="22"/>
        <w:szCs w:val="22"/>
      </w:rPr>
      <w:t xml:space="preserve">Projekti: </w:t>
    </w:r>
    <w:r w:rsidR="00002FE0">
      <w:rPr>
        <w:rFonts w:ascii="Georgia" w:hAnsi="Georgia"/>
        <w:i/>
        <w:color w:val="7F7F7F" w:themeColor="text1" w:themeTint="80"/>
        <w:sz w:val="22"/>
        <w:szCs w:val="22"/>
      </w:rPr>
      <w:t>REEP-BERZH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3A" w:rsidRDefault="004B0B3A" w:rsidP="000D5208">
      <w:r>
        <w:separator/>
      </w:r>
    </w:p>
  </w:footnote>
  <w:footnote w:type="continuationSeparator" w:id="0">
    <w:p w:rsidR="004B0B3A" w:rsidRDefault="004B0B3A" w:rsidP="000D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08"/>
    <w:rsid w:val="00002FE0"/>
    <w:rsid w:val="000D5208"/>
    <w:rsid w:val="0012053F"/>
    <w:rsid w:val="00277E52"/>
    <w:rsid w:val="003B1061"/>
    <w:rsid w:val="003E4C93"/>
    <w:rsid w:val="00495587"/>
    <w:rsid w:val="004B0B3A"/>
    <w:rsid w:val="005F0B17"/>
    <w:rsid w:val="007518EF"/>
    <w:rsid w:val="007D516E"/>
    <w:rsid w:val="008B607B"/>
    <w:rsid w:val="009E4324"/>
    <w:rsid w:val="00A26B06"/>
    <w:rsid w:val="00D15CF3"/>
    <w:rsid w:val="00D32DF4"/>
    <w:rsid w:val="00D625FA"/>
    <w:rsid w:val="00D71809"/>
    <w:rsid w:val="00E3154A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C9A79-3E45-41D7-8A34-794E0872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08"/>
    <w:pPr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32DF4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5208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D520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D5208"/>
    <w:rPr>
      <w:rFonts w:ascii="Times New Roman" w:eastAsia="MS Mincho" w:hAnsi="Times New Roman" w:cs="Times New Roman"/>
      <w:b/>
      <w:bCs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2DF4"/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customStyle="1" w:styleId="apple-converted-space">
    <w:name w:val="apple-converted-space"/>
    <w:basedOn w:val="DefaultParagraphFont"/>
    <w:rsid w:val="008B607B"/>
  </w:style>
  <w:style w:type="paragraph" w:styleId="Header">
    <w:name w:val="header"/>
    <w:basedOn w:val="Normal"/>
    <w:link w:val="HeaderChar"/>
    <w:uiPriority w:val="99"/>
    <w:unhideWhenUsed/>
    <w:rsid w:val="00277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52"/>
    <w:rPr>
      <w:rFonts w:ascii="Times New Roman" w:eastAsia="MS Mincho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52"/>
    <w:rPr>
      <w:rFonts w:ascii="Times New Roman" w:eastAsia="MS Mincho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154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154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E3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 Ajazi</dc:creator>
  <cp:lastModifiedBy>Microsoft account</cp:lastModifiedBy>
  <cp:revision>2</cp:revision>
  <cp:lastPrinted>2016-09-02T07:00:00Z</cp:lastPrinted>
  <dcterms:created xsi:type="dcterms:W3CDTF">2020-10-01T08:56:00Z</dcterms:created>
  <dcterms:modified xsi:type="dcterms:W3CDTF">2020-10-01T08:56:00Z</dcterms:modified>
</cp:coreProperties>
</file>