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6A10E5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6A10E5">
            <w:pPr>
              <w:jc w:val="center"/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6A10E5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6A10E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1" w:name="OLE_LINK2"/>
            <w:bookmarkStart w:id="2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6A10E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14:paraId="2B337948" w14:textId="77777777" w:rsidR="006102A5" w:rsidRPr="008C32B3" w:rsidRDefault="006102A5" w:rsidP="006A10E5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 xml:space="preserve">Qeveria –Vlada-Government </w:t>
            </w:r>
            <w:bookmarkEnd w:id="1"/>
            <w:bookmarkEnd w:id="2"/>
          </w:p>
          <w:p w14:paraId="70C08117" w14:textId="77777777" w:rsidR="006102A5" w:rsidRPr="008C32B3" w:rsidRDefault="006102A5" w:rsidP="006A10E5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6A10E5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6A10E5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6A10E5">
        <w:tc>
          <w:tcPr>
            <w:tcW w:w="9288" w:type="dxa"/>
            <w:vAlign w:val="center"/>
          </w:tcPr>
          <w:p w14:paraId="03346F1F" w14:textId="77777777" w:rsidR="006102A5" w:rsidRPr="008C32B3" w:rsidRDefault="006102A5" w:rsidP="006A10E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D979DA8" w14:textId="4C7012D1" w:rsidR="006102A5" w:rsidRPr="00C62A6A" w:rsidRDefault="006102A5" w:rsidP="006A10E5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AGJENCIA E KOSOVËS PËR EFIÇENCË </w:t>
            </w:r>
            <w:r w:rsidR="00B374BB">
              <w:rPr>
                <w:rFonts w:ascii="Book Antiqua" w:hAnsi="Book Antiqua" w:cs="Book Antiqua"/>
                <w:sz w:val="16"/>
                <w:szCs w:val="16"/>
              </w:rPr>
              <w:t>TË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ENERGJI</w:t>
            </w:r>
            <w:r w:rsidR="00B374BB">
              <w:rPr>
                <w:rFonts w:ascii="Book Antiqua" w:hAnsi="Book Antiqua" w:cs="Book Antiqua"/>
                <w:sz w:val="16"/>
                <w:szCs w:val="16"/>
              </w:rPr>
              <w:t>SË</w:t>
            </w:r>
            <w:r>
              <w:rPr>
                <w:rFonts w:ascii="Book Antiqua" w:hAnsi="Book Antiqua" w:cs="Book Antiqua"/>
                <w:sz w:val="16"/>
                <w:szCs w:val="16"/>
              </w:rPr>
              <w:t>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  <w:p w14:paraId="28806972" w14:textId="77777777" w:rsidR="006102A5" w:rsidRDefault="006102A5" w:rsidP="006A10E5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0C87DBA7" w14:textId="26190278" w:rsidR="00DE5EB2" w:rsidRPr="00DE5EB2" w:rsidRDefault="00DE5EB2" w:rsidP="00DE5EB2"/>
        </w:tc>
      </w:tr>
    </w:tbl>
    <w:p w14:paraId="5FD8F2EF" w14:textId="77777777" w:rsidR="000E22DC" w:rsidRDefault="00C10F4E" w:rsidP="000E22DC">
      <w:pPr>
        <w:pStyle w:val="NoSpacing"/>
        <w:jc w:val="center"/>
        <w:rPr>
          <w:rFonts w:ascii="Calibri" w:hAnsi="Calibri"/>
          <w:b/>
          <w:bCs/>
          <w:sz w:val="28"/>
          <w:szCs w:val="28"/>
        </w:rPr>
      </w:pPr>
      <w:r w:rsidRPr="009E5AF6">
        <w:t xml:space="preserve">         </w:t>
      </w:r>
      <w:r w:rsidR="000E22DC" w:rsidRPr="002A0703">
        <w:rPr>
          <w:rFonts w:ascii="Calibri" w:hAnsi="Calibri"/>
          <w:b/>
          <w:bCs/>
          <w:sz w:val="28"/>
          <w:szCs w:val="28"/>
        </w:rPr>
        <w:t xml:space="preserve">KËRKESAT për PËRZGJEDHJEN dhe AUTORIZIMIN </w:t>
      </w:r>
      <w:r w:rsidR="000E22DC">
        <w:rPr>
          <w:rFonts w:ascii="Calibri" w:hAnsi="Calibri"/>
          <w:b/>
          <w:bCs/>
          <w:sz w:val="28"/>
          <w:szCs w:val="28"/>
        </w:rPr>
        <w:t>e</w:t>
      </w:r>
      <w:r w:rsidR="000E22DC" w:rsidRPr="002A0703">
        <w:rPr>
          <w:rFonts w:ascii="Calibri" w:hAnsi="Calibri"/>
          <w:b/>
          <w:bCs/>
          <w:sz w:val="28"/>
          <w:szCs w:val="28"/>
        </w:rPr>
        <w:t xml:space="preserve"> INSTITUCIONIT </w:t>
      </w:r>
      <w:r w:rsidR="000E22DC">
        <w:rPr>
          <w:rFonts w:ascii="Calibri" w:hAnsi="Calibri"/>
          <w:b/>
          <w:bCs/>
          <w:sz w:val="28"/>
          <w:szCs w:val="28"/>
        </w:rPr>
        <w:t>të</w:t>
      </w:r>
      <w:r w:rsidR="000E22DC" w:rsidRPr="002A0703">
        <w:rPr>
          <w:rFonts w:ascii="Calibri" w:hAnsi="Calibri"/>
          <w:b/>
          <w:bCs/>
          <w:sz w:val="28"/>
          <w:szCs w:val="28"/>
        </w:rPr>
        <w:t xml:space="preserve"> TRAJNIMIT për OFRUESIT </w:t>
      </w:r>
      <w:r w:rsidR="000E22DC">
        <w:rPr>
          <w:rFonts w:ascii="Calibri" w:hAnsi="Calibri"/>
          <w:b/>
          <w:bCs/>
          <w:sz w:val="28"/>
          <w:szCs w:val="28"/>
        </w:rPr>
        <w:t>e</w:t>
      </w:r>
      <w:r w:rsidR="000E22DC" w:rsidRPr="002A0703">
        <w:rPr>
          <w:rFonts w:ascii="Calibri" w:hAnsi="Calibri"/>
          <w:b/>
          <w:bCs/>
          <w:sz w:val="28"/>
          <w:szCs w:val="28"/>
        </w:rPr>
        <w:t xml:space="preserve"> SHËRBIMEVE ENERGJETIKE</w:t>
      </w:r>
    </w:p>
    <w:p w14:paraId="20ECB123" w14:textId="77777777" w:rsidR="000E22DC" w:rsidRPr="002A0703" w:rsidRDefault="000E22DC" w:rsidP="000E22DC">
      <w:pPr>
        <w:pStyle w:val="NoSpacing"/>
        <w:jc w:val="center"/>
        <w:rPr>
          <w:rFonts w:ascii="Calibri" w:hAnsi="Calibri" w:cs="Calibri"/>
          <w:w w:val="105"/>
          <w:sz w:val="28"/>
          <w:szCs w:val="28"/>
        </w:rPr>
      </w:pPr>
      <w:r w:rsidRPr="002A0703">
        <w:rPr>
          <w:rFonts w:ascii="Calibri" w:hAnsi="Calibri"/>
          <w:sz w:val="28"/>
          <w:szCs w:val="28"/>
        </w:rPr>
        <w:t>(auditorët e energjisë, vlerësuesit e energjisë, ekspertët e pavarur)</w:t>
      </w:r>
    </w:p>
    <w:p w14:paraId="33545E49" w14:textId="77777777" w:rsidR="000E22DC" w:rsidRDefault="000E22DC" w:rsidP="000E22DC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79F51396" w14:textId="064D99D8" w:rsidR="000E22DC" w:rsidRDefault="000E22DC" w:rsidP="000E22DC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2A0703">
        <w:rPr>
          <w:rFonts w:ascii="Calibri" w:hAnsi="Calibri" w:cs="Calibri"/>
          <w:b/>
          <w:bCs/>
          <w:sz w:val="24"/>
          <w:szCs w:val="24"/>
        </w:rPr>
        <w:t>AKEE publikon thirrjen p</w:t>
      </w:r>
      <w:r>
        <w:rPr>
          <w:rFonts w:ascii="Calibri" w:hAnsi="Calibri" w:cs="Calibri"/>
          <w:b/>
          <w:bCs/>
          <w:sz w:val="24"/>
          <w:szCs w:val="24"/>
        </w:rPr>
        <w:t>ë</w:t>
      </w:r>
      <w:r w:rsidRPr="002A0703">
        <w:rPr>
          <w:rFonts w:ascii="Calibri" w:hAnsi="Calibri" w:cs="Calibri"/>
          <w:b/>
          <w:bCs/>
          <w:sz w:val="24"/>
          <w:szCs w:val="24"/>
        </w:rPr>
        <w:t>r shprehje t</w:t>
      </w:r>
      <w:r>
        <w:rPr>
          <w:rFonts w:ascii="Calibri" w:hAnsi="Calibri" w:cs="Calibri"/>
          <w:b/>
          <w:bCs/>
          <w:sz w:val="24"/>
          <w:szCs w:val="24"/>
        </w:rPr>
        <w:t>ë</w:t>
      </w:r>
      <w:r w:rsidRPr="002A0703">
        <w:rPr>
          <w:rFonts w:ascii="Calibri" w:hAnsi="Calibri" w:cs="Calibri"/>
          <w:b/>
          <w:bCs/>
          <w:sz w:val="24"/>
          <w:szCs w:val="24"/>
        </w:rPr>
        <w:t xml:space="preserve"> interesit p</w:t>
      </w:r>
      <w:r>
        <w:rPr>
          <w:rFonts w:ascii="Calibri" w:hAnsi="Calibri" w:cs="Calibri"/>
          <w:b/>
          <w:bCs/>
          <w:sz w:val="24"/>
          <w:szCs w:val="24"/>
        </w:rPr>
        <w:t>ë</w:t>
      </w:r>
      <w:r w:rsidRPr="002A0703">
        <w:rPr>
          <w:rFonts w:ascii="Calibri" w:hAnsi="Calibri" w:cs="Calibri"/>
          <w:b/>
          <w:bCs/>
          <w:sz w:val="24"/>
          <w:szCs w:val="24"/>
        </w:rPr>
        <w:t xml:space="preserve">r institucionet e trajnimit </w:t>
      </w:r>
    </w:p>
    <w:p w14:paraId="46B1F6CD" w14:textId="77777777" w:rsidR="000E22DC" w:rsidRPr="002A0703" w:rsidRDefault="000E22DC" w:rsidP="000E22DC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3455FFF9" w14:textId="77777777" w:rsidR="000E22DC" w:rsidRDefault="000E22DC" w:rsidP="000E22DC">
      <w:pPr>
        <w:pStyle w:val="NoSpacing"/>
        <w:jc w:val="both"/>
        <w:rPr>
          <w:rFonts w:ascii="Calibri" w:hAnsi="Calibri"/>
          <w:sz w:val="24"/>
          <w:szCs w:val="24"/>
        </w:rPr>
      </w:pPr>
      <w:r w:rsidRPr="002A0703">
        <w:rPr>
          <w:rFonts w:ascii="Calibri" w:hAnsi="Calibri"/>
          <w:b/>
          <w:bCs/>
          <w:sz w:val="24"/>
          <w:szCs w:val="24"/>
        </w:rPr>
        <w:t>Kriteret e pranueshmërisë për institucionin e trajnimit dhe vlerësimi i periudhës së pranueshmërisë  dhe autorizimit për institucionin e trajnimit</w:t>
      </w:r>
      <w:r w:rsidRPr="002A0703">
        <w:rPr>
          <w:rFonts w:ascii="Calibri" w:hAnsi="Calibri"/>
          <w:sz w:val="24"/>
          <w:szCs w:val="24"/>
        </w:rPr>
        <w:t>:</w:t>
      </w:r>
    </w:p>
    <w:p w14:paraId="30F97756" w14:textId="77777777" w:rsidR="000E22DC" w:rsidRPr="002A0703" w:rsidRDefault="000E22DC" w:rsidP="000E22D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249C3B4" w14:textId="3A4B2F7C" w:rsidR="000E22DC" w:rsidRPr="002A0703" w:rsidRDefault="000E22DC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A0703">
        <w:rPr>
          <w:rFonts w:ascii="Calibri" w:hAnsi="Calibri"/>
          <w:sz w:val="24"/>
          <w:szCs w:val="24"/>
        </w:rPr>
        <w:t xml:space="preserve">Trajnimi i ofruesve të shërbimeve energjetike sigurohet nga personat juridikë që kanë marrë autorizim nga </w:t>
      </w:r>
      <w:r w:rsidR="00D02362">
        <w:rPr>
          <w:rFonts w:ascii="Calibri" w:hAnsi="Calibri"/>
          <w:sz w:val="24"/>
          <w:szCs w:val="24"/>
        </w:rPr>
        <w:t>Ministria</w:t>
      </w:r>
      <w:r w:rsidRPr="002A0703">
        <w:rPr>
          <w:rFonts w:ascii="Calibri" w:hAnsi="Calibri"/>
          <w:sz w:val="24"/>
          <w:szCs w:val="24"/>
        </w:rPr>
        <w:t xml:space="preserve"> për ofrimin e programeve të trajnimit për ofruesit e shërbimeve energjetike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pajtim me k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Rregullore. </w:t>
      </w:r>
    </w:p>
    <w:p w14:paraId="42E5BED6" w14:textId="77777777" w:rsidR="000E22DC" w:rsidRPr="002A0703" w:rsidRDefault="000E22DC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A0703">
        <w:rPr>
          <w:rFonts w:ascii="Calibri" w:hAnsi="Calibri"/>
          <w:sz w:val="24"/>
          <w:szCs w:val="24"/>
        </w:rPr>
        <w:t>Trajnimi i ofruesve të shërbimeve energjetike ofrohet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rputhje me programin e trajnimit të Shtojc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s 1 dhe Shtojc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s 2 të kësaj Rregulloreje dhe programin e trajnimit siç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rcaktohet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Ligjin Nr. 05/L-101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 Performanc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n Energjetike dhe legjislacionin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rkat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s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fuqi. </w:t>
      </w:r>
    </w:p>
    <w:p w14:paraId="02D6E78B" w14:textId="77777777" w:rsidR="000E22DC" w:rsidRPr="002A0703" w:rsidRDefault="000E22DC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A0703">
        <w:rPr>
          <w:rFonts w:ascii="Calibri" w:hAnsi="Calibri"/>
          <w:sz w:val="24"/>
          <w:szCs w:val="24"/>
        </w:rPr>
        <w:t>Certifikimi sipas Rregullores (MEPTINIS) Nr. 05/2020 vlen për pesë (5) vjet dhe mund të rivalidohet/rivler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sohet për të njëjtën periudhë dhe sipas kushteve të njëjta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rputhje kët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Rregullore.</w:t>
      </w:r>
    </w:p>
    <w:p w14:paraId="097D8422" w14:textId="77777777" w:rsidR="000E22DC" w:rsidRPr="005C413D" w:rsidRDefault="000E22DC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A0703">
        <w:rPr>
          <w:rFonts w:ascii="Calibri" w:hAnsi="Calibri"/>
          <w:sz w:val="24"/>
          <w:szCs w:val="24"/>
        </w:rPr>
        <w:t>Certifikimin sipas Rregullores (MEPTINIS) Nr. 05/2020 mund ta marrë personi juridik n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p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rputhje me nevojat e infrastrukturës për një ofrues të trajnimeve për ofruesit e shërbimeve energjetike që janë përshkruar në Shtojc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n 3 t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 xml:space="preserve"> k</w:t>
      </w:r>
      <w:r>
        <w:rPr>
          <w:rFonts w:ascii="Calibri" w:hAnsi="Calibri"/>
          <w:sz w:val="24"/>
          <w:szCs w:val="24"/>
        </w:rPr>
        <w:t>ë</w:t>
      </w:r>
      <w:r w:rsidRPr="002A0703">
        <w:rPr>
          <w:rFonts w:ascii="Calibri" w:hAnsi="Calibri"/>
          <w:sz w:val="24"/>
          <w:szCs w:val="24"/>
        </w:rPr>
        <w:t>saj Rregullore.</w:t>
      </w:r>
    </w:p>
    <w:p w14:paraId="160410C5" w14:textId="77777777" w:rsid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3FBEFC9" w14:textId="77777777" w:rsid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427F5AF2" w14:textId="77777777" w:rsidR="005C3BFE" w:rsidRDefault="005C3BFE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64B56015" w14:textId="77777777" w:rsidR="005C3BFE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1D33EEC1" w14:textId="77777777" w:rsidR="005C3BFE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5F7E4262" w14:textId="77777777" w:rsidR="005C3BFE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52886BAA" w14:textId="77777777" w:rsidR="005C413D" w:rsidRP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C3BFE">
        <w:rPr>
          <w:rFonts w:ascii="Calibri" w:hAnsi="Calibri" w:cs="Calibri"/>
          <w:b/>
          <w:sz w:val="24"/>
          <w:szCs w:val="24"/>
        </w:rPr>
        <w:t>Kërkesa për certifikim të institucioneve të trajnimit për ofruesit e shërbimeve energjetike duhet t’i dorëzohet AKEE-së</w:t>
      </w:r>
      <w:r w:rsidRPr="005C413D">
        <w:rPr>
          <w:rFonts w:ascii="Calibri" w:hAnsi="Calibri" w:cs="Calibri"/>
          <w:sz w:val="24"/>
          <w:szCs w:val="24"/>
        </w:rPr>
        <w:t xml:space="preserve">, e cila duhet të përmbajë dokumentacionin e mëposhtëm: </w:t>
      </w:r>
    </w:p>
    <w:p w14:paraId="56972A5F" w14:textId="77777777" w:rsidR="005C413D" w:rsidRP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C413D">
        <w:rPr>
          <w:rFonts w:ascii="Calibri" w:hAnsi="Calibri" w:cs="Calibri"/>
          <w:sz w:val="24"/>
          <w:szCs w:val="24"/>
        </w:rPr>
        <w:t>•</w:t>
      </w:r>
      <w:r w:rsidRPr="005C413D">
        <w:rPr>
          <w:rFonts w:ascii="Calibri" w:hAnsi="Calibri" w:cs="Calibri"/>
          <w:sz w:val="24"/>
          <w:szCs w:val="24"/>
        </w:rPr>
        <w:tab/>
        <w:t>Një kopje e diplomës së ekspertëve që do të zbatojnë programin e trajnimit.</w:t>
      </w:r>
    </w:p>
    <w:p w14:paraId="00416F6F" w14:textId="77777777" w:rsidR="005C413D" w:rsidRP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C413D">
        <w:rPr>
          <w:rFonts w:ascii="Calibri" w:hAnsi="Calibri" w:cs="Calibri"/>
          <w:sz w:val="24"/>
          <w:szCs w:val="24"/>
        </w:rPr>
        <w:t>•</w:t>
      </w:r>
      <w:r w:rsidRPr="005C413D">
        <w:rPr>
          <w:rFonts w:ascii="Calibri" w:hAnsi="Calibri" w:cs="Calibri"/>
          <w:sz w:val="24"/>
          <w:szCs w:val="24"/>
        </w:rPr>
        <w:tab/>
        <w:t>Rezymetë e ekspertëve që do ta zbatojnë programin e trajnimit.</w:t>
      </w:r>
    </w:p>
    <w:p w14:paraId="695C9E88" w14:textId="77777777" w:rsidR="005C413D" w:rsidRP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C413D">
        <w:rPr>
          <w:rFonts w:ascii="Calibri" w:hAnsi="Calibri" w:cs="Calibri"/>
          <w:sz w:val="24"/>
          <w:szCs w:val="24"/>
        </w:rPr>
        <w:t>•</w:t>
      </w:r>
      <w:r w:rsidRPr="005C413D">
        <w:rPr>
          <w:rFonts w:ascii="Calibri" w:hAnsi="Calibri" w:cs="Calibri"/>
          <w:sz w:val="24"/>
          <w:szCs w:val="24"/>
        </w:rPr>
        <w:tab/>
        <w:t xml:space="preserve">Programin e detajuar të trajnimit në përputhje me Shtojcën 1 dhe Shtojcën 2 të kësaj Rregullore dhe programin e trajnimit siç përcaktohet në Ligjin Nr. 05/L-101 për Performancën Energjetike dhe legjislacionin përkatës në fuqi. </w:t>
      </w:r>
    </w:p>
    <w:p w14:paraId="132ABA1B" w14:textId="213AC3DE" w:rsidR="005C413D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C413D">
        <w:rPr>
          <w:rFonts w:ascii="Calibri" w:hAnsi="Calibri" w:cs="Calibri"/>
          <w:sz w:val="24"/>
          <w:szCs w:val="24"/>
        </w:rPr>
        <w:t>•</w:t>
      </w:r>
      <w:r w:rsidRPr="005C413D">
        <w:rPr>
          <w:rFonts w:ascii="Calibri" w:hAnsi="Calibri" w:cs="Calibri"/>
          <w:sz w:val="24"/>
          <w:szCs w:val="24"/>
        </w:rPr>
        <w:tab/>
        <w:t>Përmbajtjen dhe mënyrën e ekzaminimit për testimin e njohurive të pjesëmarrësve në Programin e Trajnimit.</w:t>
      </w:r>
    </w:p>
    <w:p w14:paraId="716979CA" w14:textId="615A0890" w:rsidR="00D02362" w:rsidRDefault="00D02362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56076775" w14:textId="77777777" w:rsidR="00DE5EB2" w:rsidRDefault="00DE5EB2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D0E649E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D02362">
        <w:rPr>
          <w:rFonts w:ascii="Calibri" w:hAnsi="Calibri" w:cs="Calibri"/>
          <w:b/>
          <w:sz w:val="24"/>
          <w:szCs w:val="24"/>
        </w:rPr>
        <w:t>Institucioni i Trajnimit është i obliguar që:</w:t>
      </w:r>
    </w:p>
    <w:p w14:paraId="6591848E" w14:textId="77777777" w:rsid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1C36CDFA" w14:textId="5373129F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t xml:space="preserve"> </w:t>
      </w:r>
      <w:r w:rsidRPr="00D02362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T</w:t>
      </w:r>
      <w:r w:rsidRPr="00D02362">
        <w:rPr>
          <w:rFonts w:ascii="Calibri" w:hAnsi="Calibri" w:cs="Calibri"/>
          <w:sz w:val="24"/>
          <w:szCs w:val="24"/>
        </w:rPr>
        <w:t xml:space="preserve">ë zbatojë programin e trajnimit në përputhje me Shtojcën 1 dhe Shtojcën 2 të kësaj Rregullore dhe programin e trajnimit siç përcaktohet në Ligjin Nr. 05/L-101 për Performancën Energjetike dhe legjislacionin përkatës në fuqi. </w:t>
      </w:r>
    </w:p>
    <w:p w14:paraId="7D88BBB8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të sigurojë arsim të vazhdueshëm profesional për ofrues të certifikuar të shërbimeve energjetike,</w:t>
      </w:r>
    </w:p>
    <w:p w14:paraId="01968220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të kontrollojë identitetin dhe praninë e personit që ndjek programin e trajnimit,</w:t>
      </w:r>
    </w:p>
    <w:p w14:paraId="060AB7E8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të testojë njohuritë e personit që ndjek programin e trajnimit,</w:t>
      </w:r>
    </w:p>
    <w:p w14:paraId="643DEE30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të mbajë një regjistër të personave që kanë përfunduar programin e trajnimit,</w:t>
      </w:r>
    </w:p>
    <w:p w14:paraId="36E7818A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të raportojë në AKEE-së për zbatimin e programit të trajnimit,</w:t>
      </w:r>
    </w:p>
    <w:p w14:paraId="6A61620C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o</w:t>
      </w:r>
      <w:r w:rsidRPr="00D02362">
        <w:rPr>
          <w:rFonts w:ascii="Calibri" w:hAnsi="Calibri" w:cs="Calibri"/>
          <w:sz w:val="24"/>
          <w:szCs w:val="24"/>
        </w:rPr>
        <w:tab/>
        <w:t>t’ia mundësojë AKEE-së që të mbikëqyrë zbatimin e programit të trajnimit dhe detyrimet e tjera në përputhje me Rregulloren (MEPTINIS) Nr. 05/2020.</w:t>
      </w:r>
    </w:p>
    <w:p w14:paraId="34FB5B2C" w14:textId="77777777" w:rsidR="00D02362" w:rsidRP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7672411A" w14:textId="29E587A5" w:rsid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D02362">
        <w:rPr>
          <w:rFonts w:ascii="Calibri" w:hAnsi="Calibri" w:cs="Calibri"/>
          <w:sz w:val="24"/>
          <w:szCs w:val="24"/>
        </w:rPr>
        <w:t>Institucioni i autorizuar për ofruesit e shërbimeve të energjisë në përputhje me Rregulloren (MEPTINIS) Nr. 05/2020 mund të kryejë trajnime për vlerësuesit e energjisë dhe ekspertët e pavarur të mbuluar nga Ligji Nr. 05/L-101 për Performancën Energjetike në Ndërtesa.</w:t>
      </w:r>
    </w:p>
    <w:p w14:paraId="5376E1B5" w14:textId="77777777" w:rsidR="00D02362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12BDC2A9" w14:textId="77777777" w:rsidR="00D02362" w:rsidRPr="002A0703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017942F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39C9AFA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9F242BB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DF6FEF1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79F1274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C93E11B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02F910B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BDC0A5E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3869AE8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DF17930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A13B4E1" w14:textId="77777777" w:rsidR="00D9232B" w:rsidRDefault="00D9232B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F42CE84" w14:textId="6FE37974" w:rsidR="000E22DC" w:rsidRP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70E86">
        <w:rPr>
          <w:rFonts w:ascii="Calibri" w:hAnsi="Calibri" w:cs="Calibri"/>
          <w:b/>
          <w:sz w:val="24"/>
          <w:szCs w:val="24"/>
        </w:rPr>
        <w:lastRenderedPageBreak/>
        <w:t>SHTOJCA III</w:t>
      </w:r>
      <w:r w:rsidR="003F08A7">
        <w:rPr>
          <w:rFonts w:ascii="Calibri" w:hAnsi="Calibri" w:cs="Calibri"/>
          <w:b/>
          <w:sz w:val="24"/>
          <w:szCs w:val="24"/>
        </w:rPr>
        <w:t xml:space="preserve"> - </w:t>
      </w:r>
      <w:r w:rsidRPr="00570E86">
        <w:rPr>
          <w:rFonts w:ascii="Calibri" w:hAnsi="Calibri" w:cs="Calibri"/>
          <w:b/>
          <w:sz w:val="24"/>
          <w:szCs w:val="24"/>
        </w:rPr>
        <w:t>Infrastruktura e nevojshme për një ofrues të trajnimit për OFRUESIT E SHËRBIMEVE TË ENERGJETIKE</w:t>
      </w:r>
    </w:p>
    <w:p w14:paraId="42F692F6" w14:textId="08A455F6" w:rsidR="00570E86" w:rsidRPr="009E5AF6" w:rsidRDefault="00C10F4E" w:rsidP="00C10F4E">
      <w:pPr>
        <w:pStyle w:val="Header"/>
        <w:rPr>
          <w:rFonts w:cstheme="minorHAnsi"/>
        </w:rPr>
      </w:pPr>
      <w:r w:rsidRPr="009E5AF6">
        <w:t xml:space="preserve">    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570E86" w:rsidRPr="009C1B32" w14:paraId="256DDDD0" w14:textId="77777777" w:rsidTr="00673B6B">
        <w:trPr>
          <w:trHeight w:val="404"/>
        </w:trPr>
        <w:tc>
          <w:tcPr>
            <w:tcW w:w="2660" w:type="dxa"/>
            <w:vAlign w:val="center"/>
          </w:tcPr>
          <w:p w14:paraId="4ABB9584" w14:textId="61F48E91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  <w:t>Kërkesat</w:t>
            </w:r>
          </w:p>
        </w:tc>
        <w:tc>
          <w:tcPr>
            <w:tcW w:w="7087" w:type="dxa"/>
            <w:vAlign w:val="center"/>
          </w:tcPr>
          <w:p w14:paraId="1963D1A1" w14:textId="15581410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  <w:t>Shpjegim</w:t>
            </w:r>
          </w:p>
        </w:tc>
      </w:tr>
      <w:tr w:rsidR="00570E86" w:rsidRPr="009C1B32" w14:paraId="656C967D" w14:textId="77777777" w:rsidTr="00673B6B">
        <w:trPr>
          <w:trHeight w:val="591"/>
        </w:trPr>
        <w:tc>
          <w:tcPr>
            <w:tcW w:w="2660" w:type="dxa"/>
            <w:vAlign w:val="center"/>
          </w:tcPr>
          <w:p w14:paraId="02E3439E" w14:textId="5E6F61DE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  <w:t>Regjistrimi për aktivitete arsimore</w:t>
            </w:r>
          </w:p>
        </w:tc>
        <w:tc>
          <w:tcPr>
            <w:tcW w:w="7087" w:type="dxa"/>
            <w:vAlign w:val="center"/>
          </w:tcPr>
          <w:p w14:paraId="63A5A9B6" w14:textId="784A4E14" w:rsidR="00570E86" w:rsidRPr="009C1B32" w:rsidRDefault="00203A13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eastAsiaTheme="minorHAnsi" w:hAnsiTheme="minorHAnsi" w:cstheme="minorHAnsi"/>
                <w:sz w:val="22"/>
                <w:szCs w:val="22"/>
                <w:lang w:val="de-DE" w:eastAsia="ja-JP"/>
              </w:rPr>
              <w:t>Ekstrakt nga regjistri i Gjykatës Komerciale, duke dëshmuar se</w:t>
            </w:r>
            <w:r w:rsidR="00393DB4" w:rsidRPr="009C1B32">
              <w:rPr>
                <w:rFonts w:asciiTheme="minorHAnsi" w:eastAsiaTheme="minorHAnsi" w:hAnsiTheme="minorHAnsi" w:cstheme="minorHAnsi"/>
                <w:sz w:val="22"/>
                <w:szCs w:val="22"/>
                <w:lang w:val="de-DE" w:eastAsia="ja-JP"/>
              </w:rPr>
              <w:t xml:space="preserve"> </w:t>
            </w:r>
            <w:r w:rsidRPr="009C1B32">
              <w:rPr>
                <w:rFonts w:asciiTheme="minorHAnsi" w:eastAsiaTheme="minorHAnsi" w:hAnsiTheme="minorHAnsi" w:cstheme="minorHAnsi"/>
                <w:sz w:val="22"/>
                <w:szCs w:val="22"/>
                <w:lang w:val="de-DE" w:eastAsia="ja-JP"/>
              </w:rPr>
              <w:t>institucioni/shoqëria është e regjistruar për kryerjen e aktiviteteve arsimore</w:t>
            </w:r>
          </w:p>
        </w:tc>
      </w:tr>
      <w:tr w:rsidR="00570E86" w:rsidRPr="009C1B32" w14:paraId="6D4C8844" w14:textId="77777777" w:rsidTr="00673B6B">
        <w:trPr>
          <w:trHeight w:val="3068"/>
        </w:trPr>
        <w:tc>
          <w:tcPr>
            <w:tcW w:w="2660" w:type="dxa"/>
            <w:vAlign w:val="center"/>
          </w:tcPr>
          <w:p w14:paraId="773D448F" w14:textId="77777777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>Së paku gjashtë ekspertë që do të ofrojnë trajnime</w:t>
            </w:r>
          </w:p>
          <w:p w14:paraId="047C2095" w14:textId="77777777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28FAA68F" w14:textId="77777777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32D478CB" w14:textId="77777777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1D6356B" w14:textId="647BAA33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087" w:type="dxa"/>
            <w:vAlign w:val="center"/>
          </w:tcPr>
          <w:p w14:paraId="24B4133D" w14:textId="77777777" w:rsidR="007D15AF" w:rsidRPr="009C1B32" w:rsidRDefault="00203A13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Trajnerët duhet të kenë kualifikimin e kërkuar arsimor (të paktën një nivel Master ose Doktoratë në arkitekturë/ndërtimtari, një në inxhinieri mekanike dhe një në inxhinieri elektrike). </w:t>
            </w:r>
          </w:p>
          <w:p w14:paraId="22456F6C" w14:textId="77777777" w:rsidR="007D15AF" w:rsidRPr="009C1B32" w:rsidRDefault="007D15AF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F4E72" w14:textId="77777777" w:rsidR="007D15AF" w:rsidRPr="009C1B32" w:rsidRDefault="00203A13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Trajnerët mund të jenë dhe mos të jenë staf i përhershëm i institucionit (të paktën njëri duhet të jetë punonjës i institucionit) - nëse trajnerët janë punonjës të institucionit, personi përgjegjës i institucionit duhet të deklarojë se do të jenë në dispozicion për kryerjen e trajnimit; në rast se trajneri nuk është punonjës i institucionit, duhet të sigurohet një deklaratë e disponueshmërisë dhe ekskluzivitetit. </w:t>
            </w:r>
          </w:p>
          <w:p w14:paraId="250F8861" w14:textId="77777777" w:rsidR="007D15AF" w:rsidRPr="009C1B32" w:rsidRDefault="007D15AF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C14F3" w14:textId="03C12E08" w:rsidR="00570E86" w:rsidRPr="009C1B32" w:rsidRDefault="00203A13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>Trajnerët duhet të kenë së paku 10 vjet përvojë profesionale në një fushë të lëndës</w:t>
            </w:r>
            <w:r w:rsidR="0028620F" w:rsidRPr="009C1B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0E86" w:rsidRPr="009C1B32" w14:paraId="6255F497" w14:textId="77777777" w:rsidTr="00673B6B">
        <w:trPr>
          <w:trHeight w:val="1993"/>
        </w:trPr>
        <w:tc>
          <w:tcPr>
            <w:tcW w:w="2660" w:type="dxa"/>
            <w:vAlign w:val="center"/>
          </w:tcPr>
          <w:p w14:paraId="2C147850" w14:textId="78EA04B3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ja-JP"/>
              </w:rPr>
              <w:t>Objektet në të cilat do të mbahet trajnimi</w:t>
            </w:r>
          </w:p>
        </w:tc>
        <w:tc>
          <w:tcPr>
            <w:tcW w:w="7087" w:type="dxa"/>
            <w:vAlign w:val="center"/>
          </w:tcPr>
          <w:p w14:paraId="618B93AC" w14:textId="77777777" w:rsidR="00203A13" w:rsidRPr="009C1B32" w:rsidRDefault="00203A13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Duhet të dorëzohet një dëshmi e pronësisë ose qiramarrjes për objektin me një madhësi të përshtatshme në mënyrë që të sigurohet mësimdhënie cilësore për qëllime të arsimit të lartë. Duhet të sigurohen sa vijon: </w:t>
            </w:r>
          </w:p>
          <w:p w14:paraId="0062D0D3" w14:textId="4031B3A5" w:rsidR="00203A13" w:rsidRPr="009C1B32" w:rsidRDefault="00203A13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Hapësirë për mësimdhënie prej së paku 1,25 m</w:t>
            </w:r>
            <w:r w:rsidRPr="009C1B3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q-AL"/>
              </w:rPr>
              <w:t>2</w:t>
            </w:r>
            <w:r w:rsidRPr="009C1B3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 student </w:t>
            </w:r>
          </w:p>
          <w:p w14:paraId="117372AA" w14:textId="661A9A59" w:rsidR="00203A13" w:rsidRPr="009C1B32" w:rsidRDefault="00203A13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Pajisjet për prezantim (kompjuter dhe projektor); </w:t>
            </w:r>
          </w:p>
          <w:p w14:paraId="725959AA" w14:textId="232F67B3" w:rsidR="00203A13" w:rsidRPr="009C1B32" w:rsidRDefault="00203A13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Pajisje printimi; </w:t>
            </w:r>
          </w:p>
          <w:p w14:paraId="28586636" w14:textId="68D1D1F5" w:rsidR="00570E86" w:rsidRPr="009C1B32" w:rsidRDefault="00203A13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>Lidhje interneti</w:t>
            </w:r>
          </w:p>
        </w:tc>
      </w:tr>
      <w:tr w:rsidR="00570E86" w:rsidRPr="009C1B32" w14:paraId="1CA4337D" w14:textId="77777777" w:rsidTr="00673B6B">
        <w:trPr>
          <w:trHeight w:val="3868"/>
        </w:trPr>
        <w:tc>
          <w:tcPr>
            <w:tcW w:w="2660" w:type="dxa"/>
            <w:vAlign w:val="center"/>
          </w:tcPr>
          <w:p w14:paraId="16952FEE" w14:textId="3CAEE92C" w:rsidR="00570E86" w:rsidRPr="009C1B32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de-DE" w:eastAsia="ja-JP"/>
              </w:rPr>
              <w:t>Pajisjet e matjes</w:t>
            </w:r>
          </w:p>
        </w:tc>
        <w:tc>
          <w:tcPr>
            <w:tcW w:w="7087" w:type="dxa"/>
            <w:vAlign w:val="center"/>
          </w:tcPr>
          <w:p w14:paraId="7F87923D" w14:textId="77777777" w:rsidR="0028620F" w:rsidRPr="009C1B32" w:rsidRDefault="00203A13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>Duhet të dorëzohet një listë e pajisjeve që janë në posedim ose në dispozicion (kontratë për qiradhënie) të institucionit</w:t>
            </w:r>
            <w:r w:rsidR="0028620F" w:rsidRPr="009C1B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5BE2D6" w14:textId="77777777" w:rsidR="009C1B32" w:rsidRPr="009C1B32" w:rsidRDefault="009C1B32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5D5F0" w14:textId="023EC017" w:rsidR="00570E86" w:rsidRPr="009C1B32" w:rsidRDefault="00203A13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>Pajisjet e kërkuara të matjes përfshijnë:</w:t>
            </w:r>
          </w:p>
          <w:p w14:paraId="7DBC8E28" w14:textId="77777777" w:rsidR="00203A13" w:rsidRPr="009C1B32" w:rsidRDefault="00203A13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Instrumente portative shumë-funksionale për matjen dhe regjistrimin e të dhënave dhe analizat e sistemeve elektrike me 3 faza; </w:t>
            </w:r>
          </w:p>
          <w:p w14:paraId="578285A6" w14:textId="2C4DC2CC" w:rsidR="00203A13" w:rsidRPr="009C1B32" w:rsidRDefault="00203A13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instrument portativ për matjen e sistemeve elektrike me 3 faza dhe për 45 vlerësimin e të dhënave në pikun e ngarkesës së kërkesës dhe faktorin e ngarkesës së energjisë; </w:t>
            </w:r>
          </w:p>
          <w:p w14:paraId="3A5F6BDA" w14:textId="77777777" w:rsidR="00203A13" w:rsidRPr="009C1B32" w:rsidRDefault="00203A13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Njehsori portativ Lux, për përcaktimin e intensitetit të ndriçimit në sipërfaqet e punës; </w:t>
            </w:r>
          </w:p>
          <w:p w14:paraId="61A9DD81" w14:textId="35D0D8AE" w:rsidR="00203A13" w:rsidRPr="009C1B32" w:rsidRDefault="00203A13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</w:rPr>
              <w:t xml:space="preserve">matës i temperaturë dhe lagështisë; </w:t>
            </w:r>
          </w:p>
          <w:p w14:paraId="745C8697" w14:textId="365A47F0" w:rsidR="00203A13" w:rsidRPr="009C1B32" w:rsidRDefault="00203A13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 w:eastAsia="ja-JP"/>
              </w:rPr>
            </w:pPr>
            <w:r w:rsidRPr="009C1B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kamerë me termografi infra të kuqe.</w:t>
            </w:r>
          </w:p>
        </w:tc>
      </w:tr>
    </w:tbl>
    <w:p w14:paraId="71459215" w14:textId="77777777" w:rsidR="009C1B32" w:rsidRDefault="009C1B32" w:rsidP="00607E72">
      <w:pPr>
        <w:jc w:val="both"/>
        <w:rPr>
          <w:rFonts w:cstheme="minorHAnsi"/>
        </w:rPr>
      </w:pPr>
    </w:p>
    <w:p w14:paraId="71D28E23" w14:textId="7C5202E2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Afati për aplikim prej</w:t>
      </w:r>
      <w:r w:rsidR="00B374BB">
        <w:rPr>
          <w:rFonts w:cstheme="minorHAnsi"/>
        </w:rPr>
        <w:t xml:space="preserve"> </w:t>
      </w:r>
      <w:r w:rsidR="00D9232B">
        <w:rPr>
          <w:rFonts w:cstheme="minorHAnsi"/>
        </w:rPr>
        <w:t>09 Shtator 2020</w:t>
      </w:r>
      <w:r w:rsidR="00B374BB">
        <w:rPr>
          <w:rFonts w:cstheme="minorHAnsi"/>
        </w:rPr>
        <w:t xml:space="preserve"> – </w:t>
      </w:r>
      <w:r w:rsidR="00D9232B">
        <w:rPr>
          <w:rFonts w:cstheme="minorHAnsi"/>
        </w:rPr>
        <w:t>30</w:t>
      </w:r>
      <w:r w:rsidR="00B374BB">
        <w:rPr>
          <w:rFonts w:cstheme="minorHAnsi"/>
        </w:rPr>
        <w:t xml:space="preserve"> </w:t>
      </w:r>
      <w:r w:rsidR="00D9232B">
        <w:rPr>
          <w:rFonts w:cstheme="minorHAnsi"/>
        </w:rPr>
        <w:t>Shtator</w:t>
      </w:r>
      <w:r w:rsidR="00B374BB">
        <w:rPr>
          <w:rFonts w:cstheme="minorHAnsi"/>
        </w:rPr>
        <w:t xml:space="preserve"> 2020</w:t>
      </w:r>
      <w:r w:rsidRPr="009E5AF6">
        <w:rPr>
          <w:rFonts w:cstheme="minorHAnsi"/>
        </w:rPr>
        <w:t>, ora 16:00.</w:t>
      </w:r>
    </w:p>
    <w:p w14:paraId="0C7115BA" w14:textId="634D9EA4" w:rsidR="00CB1DF3" w:rsidRDefault="0030100F" w:rsidP="009C1B32">
      <w:pPr>
        <w:jc w:val="both"/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10" w:history="1">
        <w:r w:rsidR="00D9232B" w:rsidRPr="005D3492">
          <w:rPr>
            <w:rStyle w:val="Hyperlink"/>
            <w:rFonts w:cstheme="minorHAnsi"/>
            <w:lang w:eastAsia="ja-JP"/>
          </w:rPr>
          <w:t>bahtie.morina@rks-gov.net</w:t>
        </w:r>
      </w:hyperlink>
      <w:r w:rsidR="009C1B32">
        <w:rPr>
          <w:rFonts w:cstheme="minorHAnsi"/>
          <w:lang w:eastAsia="ja-JP"/>
        </w:rPr>
        <w:t>.</w:t>
      </w:r>
    </w:p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131E" w14:textId="77777777" w:rsidR="001123BE" w:rsidRDefault="001123BE" w:rsidP="00497137">
      <w:pPr>
        <w:spacing w:after="0" w:line="240" w:lineRule="auto"/>
      </w:pPr>
      <w:r>
        <w:separator/>
      </w:r>
    </w:p>
  </w:endnote>
  <w:endnote w:type="continuationSeparator" w:id="0">
    <w:p w14:paraId="06CFF19C" w14:textId="77777777" w:rsidR="001123BE" w:rsidRDefault="001123BE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AF7E" w14:textId="77777777" w:rsidR="001123BE" w:rsidRDefault="001123BE" w:rsidP="00497137">
      <w:pPr>
        <w:spacing w:after="0" w:line="240" w:lineRule="auto"/>
      </w:pPr>
      <w:r>
        <w:separator/>
      </w:r>
    </w:p>
  </w:footnote>
  <w:footnote w:type="continuationSeparator" w:id="0">
    <w:p w14:paraId="3EBC177C" w14:textId="77777777" w:rsidR="001123BE" w:rsidRDefault="001123BE" w:rsidP="004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65"/>
    <w:multiLevelType w:val="hybridMultilevel"/>
    <w:tmpl w:val="7562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02879"/>
    <w:multiLevelType w:val="hybridMultilevel"/>
    <w:tmpl w:val="C04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37483"/>
    <w:multiLevelType w:val="hybridMultilevel"/>
    <w:tmpl w:val="FA202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E"/>
    <w:rsid w:val="00040FBC"/>
    <w:rsid w:val="000D0768"/>
    <w:rsid w:val="000D4A99"/>
    <w:rsid w:val="000E22DC"/>
    <w:rsid w:val="00111937"/>
    <w:rsid w:val="001123BE"/>
    <w:rsid w:val="00121C96"/>
    <w:rsid w:val="00141771"/>
    <w:rsid w:val="001A698A"/>
    <w:rsid w:val="001A7FCD"/>
    <w:rsid w:val="001B589C"/>
    <w:rsid w:val="001C1AB0"/>
    <w:rsid w:val="00203A13"/>
    <w:rsid w:val="0028620F"/>
    <w:rsid w:val="002D2AA0"/>
    <w:rsid w:val="0030100F"/>
    <w:rsid w:val="00313579"/>
    <w:rsid w:val="00330A53"/>
    <w:rsid w:val="00336E85"/>
    <w:rsid w:val="00393DB4"/>
    <w:rsid w:val="003F08A7"/>
    <w:rsid w:val="003F4C35"/>
    <w:rsid w:val="00497137"/>
    <w:rsid w:val="004E119F"/>
    <w:rsid w:val="004E79AB"/>
    <w:rsid w:val="00570E86"/>
    <w:rsid w:val="005732B6"/>
    <w:rsid w:val="00582454"/>
    <w:rsid w:val="005B53FF"/>
    <w:rsid w:val="005C1769"/>
    <w:rsid w:val="005C3BFE"/>
    <w:rsid w:val="005C413D"/>
    <w:rsid w:val="005C6C76"/>
    <w:rsid w:val="00600D76"/>
    <w:rsid w:val="00607E72"/>
    <w:rsid w:val="006102A5"/>
    <w:rsid w:val="00672EB5"/>
    <w:rsid w:val="00673B6B"/>
    <w:rsid w:val="00683242"/>
    <w:rsid w:val="006A10E5"/>
    <w:rsid w:val="00746F79"/>
    <w:rsid w:val="0076307D"/>
    <w:rsid w:val="007C4434"/>
    <w:rsid w:val="007D15AF"/>
    <w:rsid w:val="008345E0"/>
    <w:rsid w:val="008D4070"/>
    <w:rsid w:val="00904F16"/>
    <w:rsid w:val="00955C9B"/>
    <w:rsid w:val="009C1B32"/>
    <w:rsid w:val="009E3718"/>
    <w:rsid w:val="009E5AF6"/>
    <w:rsid w:val="009E623A"/>
    <w:rsid w:val="00A34213"/>
    <w:rsid w:val="00AC71D1"/>
    <w:rsid w:val="00AF187A"/>
    <w:rsid w:val="00B0173B"/>
    <w:rsid w:val="00B23C2D"/>
    <w:rsid w:val="00B276C3"/>
    <w:rsid w:val="00B27DBE"/>
    <w:rsid w:val="00B305B4"/>
    <w:rsid w:val="00B374BB"/>
    <w:rsid w:val="00B62C2B"/>
    <w:rsid w:val="00BB1F27"/>
    <w:rsid w:val="00BD78E7"/>
    <w:rsid w:val="00C10F4E"/>
    <w:rsid w:val="00C17569"/>
    <w:rsid w:val="00C21DF6"/>
    <w:rsid w:val="00CB1DF3"/>
    <w:rsid w:val="00CB4020"/>
    <w:rsid w:val="00CE3DB6"/>
    <w:rsid w:val="00D02362"/>
    <w:rsid w:val="00D56FBB"/>
    <w:rsid w:val="00D82DB3"/>
    <w:rsid w:val="00D9232B"/>
    <w:rsid w:val="00DE5EB2"/>
    <w:rsid w:val="00DF6F7E"/>
    <w:rsid w:val="00E729F2"/>
    <w:rsid w:val="00EB5AB9"/>
    <w:rsid w:val="00EF0030"/>
    <w:rsid w:val="00F43042"/>
    <w:rsid w:val="00F46282"/>
    <w:rsid w:val="00F71C03"/>
    <w:rsid w:val="00F93463"/>
    <w:rsid w:val="00FB723B"/>
    <w:rsid w:val="00FB7E2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  <w:style w:type="paragraph" w:styleId="NoSpacing">
    <w:name w:val="No Spacing"/>
    <w:uiPriority w:val="1"/>
    <w:qFormat/>
    <w:rsid w:val="000E22DC"/>
    <w:pPr>
      <w:spacing w:after="0" w:line="240" w:lineRule="auto"/>
    </w:pPr>
    <w:rPr>
      <w:rFonts w:eastAsiaTheme="minorHAnsi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  <w:style w:type="paragraph" w:styleId="NoSpacing">
    <w:name w:val="No Spacing"/>
    <w:uiPriority w:val="1"/>
    <w:qFormat/>
    <w:rsid w:val="000E22DC"/>
    <w:pPr>
      <w:spacing w:after="0" w:line="240" w:lineRule="auto"/>
    </w:pPr>
    <w:rPr>
      <w:rFonts w:eastAsiaTheme="minorHAns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htie.morina@rks-go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498C-1E4C-44D6-B804-F8F7771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Bahtie Morina</cp:lastModifiedBy>
  <cp:revision>2</cp:revision>
  <dcterms:created xsi:type="dcterms:W3CDTF">2020-09-08T13:05:00Z</dcterms:created>
  <dcterms:modified xsi:type="dcterms:W3CDTF">2020-09-08T13:05:00Z</dcterms:modified>
</cp:coreProperties>
</file>